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101E7233" w:rsidR="004D470E" w:rsidRPr="003F7131" w:rsidRDefault="0083187B" w:rsidP="00752B53">
      <w:pPr>
        <w:pStyle w:val="Ttulo1"/>
        <w:spacing w:line="276" w:lineRule="auto"/>
        <w:jc w:val="center"/>
        <w:rPr>
          <w:color w:val="EE0000"/>
        </w:rPr>
      </w:pPr>
      <w:r w:rsidRPr="003F7131">
        <w:rPr>
          <w:color w:val="EE0000"/>
        </w:rPr>
        <w:t xml:space="preserve">CASO PRÁCTICO </w:t>
      </w:r>
      <w:r w:rsidR="00314CAD" w:rsidRPr="003F7131">
        <w:rPr>
          <w:color w:val="EE0000"/>
        </w:rPr>
        <w:t>1</w:t>
      </w:r>
    </w:p>
    <w:p w14:paraId="75339AC8" w14:textId="77777777" w:rsidR="0083187B" w:rsidRPr="003F7131" w:rsidRDefault="0083187B" w:rsidP="0083187B">
      <w:pPr>
        <w:spacing w:line="276" w:lineRule="auto"/>
        <w:rPr>
          <w:color w:val="EE0000"/>
        </w:rPr>
      </w:pPr>
    </w:p>
    <w:p w14:paraId="29273037" w14:textId="1DD69EE3" w:rsidR="00752B53" w:rsidRPr="003F7131" w:rsidRDefault="00314CAD" w:rsidP="00314CAD">
      <w:pPr>
        <w:spacing w:line="276" w:lineRule="auto"/>
        <w:jc w:val="center"/>
        <w:rPr>
          <w:color w:val="EE0000"/>
        </w:rPr>
      </w:pPr>
      <w:r w:rsidRPr="003F7131">
        <w:rPr>
          <w:b/>
          <w:bCs/>
          <w:color w:val="EE0000"/>
        </w:rPr>
        <w:t>ELECCIÓN DE CRM.</w:t>
      </w:r>
    </w:p>
    <w:p w14:paraId="1C2D51BF" w14:textId="2D19C4B6" w:rsidR="00752B53" w:rsidRPr="003F7131" w:rsidRDefault="00CA1FB7" w:rsidP="00685413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t>Contexto</w:t>
      </w:r>
    </w:p>
    <w:p w14:paraId="3FC44B36" w14:textId="77777777" w:rsidR="007E029F" w:rsidRPr="003F7131" w:rsidRDefault="007E029F" w:rsidP="0083187B">
      <w:pPr>
        <w:spacing w:line="276" w:lineRule="auto"/>
        <w:rPr>
          <w:color w:val="EE0000"/>
          <w:szCs w:val="24"/>
        </w:rPr>
      </w:pPr>
    </w:p>
    <w:p w14:paraId="7E8DAF37" w14:textId="53FC801D" w:rsidR="007E029F" w:rsidRPr="003F7131" w:rsidRDefault="00314CAD" w:rsidP="0083187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Te han contratado como técnico/a de informática en la empresa agroalimentaria Del Campo a la Mesa S.L., una compañía en expansión con tres almacenes logísticos y una sede administrativa, desde donde se coordinan compras, ventas y marketing.</w:t>
      </w:r>
    </w:p>
    <w:p w14:paraId="7D5E15ED" w14:textId="77777777" w:rsidR="00314CAD" w:rsidRPr="003F7131" w:rsidRDefault="00314CAD" w:rsidP="0083187B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169EC1BD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Actualmente, la gestión de compras, inventario, contabilidad y clientes se realiza mediante hojas de Excel, correos electrónicos y llamadas telefónicas, lo que provoca duplicidad de información, errores de coordinación y retrasos en la atención al cliente.</w:t>
      </w:r>
    </w:p>
    <w:p w14:paraId="3C0F2AFB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37B3112" w14:textId="1D7C13C5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La dirección ha decidido digitalizar toda la gestión para mejorar la eficiencia y unificar la información, y quiere que el nuevo sistema permita:</w:t>
      </w:r>
    </w:p>
    <w:p w14:paraId="2A7BEF7F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08166F56" w14:textId="4510A44D" w:rsidR="00314CAD" w:rsidRPr="003F7131" w:rsidRDefault="00314CAD" w:rsidP="00314CAD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Acceso remoto y seguro desde cualquier almacén o desde la sede.</w:t>
      </w:r>
    </w:p>
    <w:p w14:paraId="5FB9EA04" w14:textId="5AC6C552" w:rsidR="00314CAD" w:rsidRPr="003F7131" w:rsidRDefault="00314CAD" w:rsidP="00314CAD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Integración fluida de un módulo CRM para mejorar la captación y fidelización de clientes.</w:t>
      </w:r>
    </w:p>
    <w:p w14:paraId="7A5388FF" w14:textId="3286AD4B" w:rsidR="00314CAD" w:rsidRPr="003F7131" w:rsidRDefault="00314CAD" w:rsidP="00314CAD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Escalabilidad para añadir nuevos módulos en el futuro, como comercio electrónico o gestión de recursos humanos.</w:t>
      </w:r>
    </w:p>
    <w:p w14:paraId="6C41E106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1BB8DE7" w14:textId="6337BC5B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La dirección se inclina por dos opciones para seleccionar la más adecuada:</w:t>
      </w:r>
    </w:p>
    <w:p w14:paraId="433FCD14" w14:textId="36628796" w:rsidR="00314CAD" w:rsidRPr="003F7131" w:rsidRDefault="00314CAD" w:rsidP="00314CAD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Odoo Community, ERP libre y modular.</w:t>
      </w:r>
    </w:p>
    <w:p w14:paraId="5A83D32A" w14:textId="5BF8B962" w:rsidR="00314CAD" w:rsidRPr="003F7131" w:rsidRDefault="00314CAD" w:rsidP="00314CAD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Microsoft Dynamics 365 Business Central, ERP propietario con soporte.</w:t>
      </w:r>
    </w:p>
    <w:p w14:paraId="2218316C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FB0DB87" w14:textId="3256C770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Como técnico/a, debes proponer y justificar cuál de los dos sistemas es la mejor opción para la empresa.</w:t>
      </w:r>
    </w:p>
    <w:p w14:paraId="1CDE4952" w14:textId="77777777" w:rsidR="00314CAD" w:rsidRPr="003F7131" w:rsidRDefault="00314CAD" w:rsidP="0083187B">
      <w:pPr>
        <w:spacing w:line="276" w:lineRule="auto"/>
        <w:rPr>
          <w:color w:val="EE0000"/>
          <w:szCs w:val="24"/>
        </w:rPr>
      </w:pPr>
    </w:p>
    <w:p w14:paraId="6D12A90F" w14:textId="7D292CC1" w:rsidR="007E029F" w:rsidRPr="003F7131" w:rsidRDefault="00483967" w:rsidP="008F7058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t xml:space="preserve">Cuestiones </w:t>
      </w:r>
      <w:r w:rsidR="008F7058" w:rsidRPr="003F7131">
        <w:rPr>
          <w:color w:val="EE0000"/>
        </w:rPr>
        <w:t xml:space="preserve">a resolver </w:t>
      </w:r>
    </w:p>
    <w:p w14:paraId="183DAC71" w14:textId="77777777" w:rsidR="007E029F" w:rsidRPr="003F7131" w:rsidRDefault="007E029F" w:rsidP="0083187B">
      <w:pPr>
        <w:spacing w:line="276" w:lineRule="auto"/>
        <w:rPr>
          <w:color w:val="EE0000"/>
          <w:szCs w:val="24"/>
        </w:rPr>
      </w:pPr>
    </w:p>
    <w:p w14:paraId="5AFFBA6E" w14:textId="498EC27D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Elabora un informe técnico individual donde analices ambas opciones y concluyas cuál de las dos recomendarías para implantar en la empresa, justificando tu elección desde un enfoque práctico y técnico.</w:t>
      </w:r>
    </w:p>
    <w:p w14:paraId="1F9FF78A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Inventa los datos propios de la empresa que te ayuden a desarrollar el trabajo, como, por ejemplo:</w:t>
      </w:r>
    </w:p>
    <w:p w14:paraId="0FC997C8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56E819FC" w14:textId="0F077619" w:rsidR="00314CAD" w:rsidRPr="003F7131" w:rsidRDefault="00314CAD" w:rsidP="00314CAD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Número de empleados en cada área.</w:t>
      </w:r>
    </w:p>
    <w:p w14:paraId="2139C2DF" w14:textId="3CDB6EC6" w:rsidR="00314CAD" w:rsidRPr="003F7131" w:rsidRDefault="00314CAD" w:rsidP="00314CAD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Volumen aproximado de clientes y pedidos mensuales.</w:t>
      </w:r>
    </w:p>
    <w:p w14:paraId="3FF5B52F" w14:textId="222519E6" w:rsidR="00314CAD" w:rsidRPr="003F7131" w:rsidRDefault="00314CAD" w:rsidP="00314CAD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lastRenderedPageBreak/>
        <w:t>Ejemplos de problemas recurrentes que quieren resolver (errores de stock, pérdida de clientes, retrasos en facturación, etc.).</w:t>
      </w:r>
    </w:p>
    <w:p w14:paraId="5034B38D" w14:textId="56F9EFA0" w:rsidR="00314CAD" w:rsidRPr="003F7131" w:rsidRDefault="00314CAD" w:rsidP="00314CAD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Previsión de crecimiento a medio plazo.</w:t>
      </w:r>
    </w:p>
    <w:p w14:paraId="10D8FC25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6F4DDBB3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Pasos a seguir:</w:t>
      </w:r>
    </w:p>
    <w:p w14:paraId="18F24E14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22AA060C" w14:textId="43D08050" w:rsidR="00314CAD" w:rsidRPr="003F7131" w:rsidRDefault="00314CAD" w:rsidP="00314CAD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Conoce la empresa y sus necesidades</w:t>
      </w:r>
    </w:p>
    <w:p w14:paraId="6FB6B759" w14:textId="77777777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Resume en un pequeño esquema (puedes usar Word, PowerPoint o dibujo digital) los procesos clave que necesita cubrir el sistema: compras, almacén, contabilidad y relación con clientes.</w:t>
      </w:r>
    </w:p>
    <w:p w14:paraId="4FA4CBFD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00329017" w14:textId="30D760CB" w:rsidR="00314CAD" w:rsidRPr="003F7131" w:rsidRDefault="00314CAD" w:rsidP="00314CAD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EE0000"/>
          <w:szCs w:val="24"/>
          <w:lang w:val="en-GB" w:eastAsia="es-ES"/>
        </w:rPr>
      </w:pPr>
      <w:r w:rsidRPr="003F7131">
        <w:rPr>
          <w:rFonts w:eastAsia="Times New Roman" w:cstheme="minorHAnsi"/>
          <w:color w:val="EE0000"/>
          <w:szCs w:val="24"/>
          <w:lang w:val="en-GB" w:eastAsia="es-ES"/>
        </w:rPr>
        <w:t>Explora Odoo Community y Microsoft Dynamics 365</w:t>
      </w:r>
    </w:p>
    <w:p w14:paraId="2ECE7A67" w14:textId="77777777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Investiga ambos sistemas. Puedes usar los contenidos de la unidad didáctica, sitios oficiales, vídeos y demos. Presta especial atención a:</w:t>
      </w:r>
    </w:p>
    <w:p w14:paraId="423A962A" w14:textId="07683F00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Tipo de licencia y coste</w:t>
      </w:r>
    </w:p>
    <w:p w14:paraId="5C9F9BD4" w14:textId="385F5A4C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Módulos disponibles y posibilidad de ampliación</w:t>
      </w:r>
    </w:p>
    <w:p w14:paraId="7229F44C" w14:textId="766445EC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Requisitos técnicos y facilidad de implantación</w:t>
      </w:r>
    </w:p>
    <w:p w14:paraId="4E8DF11C" w14:textId="7F37E432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Arquitectura: en la nube, cliente-servidor, sistema operativo</w:t>
      </w:r>
    </w:p>
    <w:p w14:paraId="36678F6C" w14:textId="64C9AB16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Base de datos y sistema gestor de datos</w:t>
      </w:r>
    </w:p>
    <w:p w14:paraId="3DF5EA51" w14:textId="17FD71EE" w:rsidR="00314CAD" w:rsidRPr="003F7131" w:rsidRDefault="00314CAD" w:rsidP="00314CAD">
      <w:pPr>
        <w:pStyle w:val="Prrafodelista"/>
        <w:numPr>
          <w:ilvl w:val="0"/>
          <w:numId w:val="7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Funcionalidades del módulo CRM</w:t>
      </w:r>
    </w:p>
    <w:p w14:paraId="7041FBCA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7A596F40" w14:textId="0D4EF7A0" w:rsidR="00314CAD" w:rsidRPr="003F7131" w:rsidRDefault="00314CAD" w:rsidP="00314CAD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Compara y analiza.</w:t>
      </w:r>
    </w:p>
    <w:p w14:paraId="3A086F42" w14:textId="77777777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Elabora una tabla comparativa clara entre ambos sistemas, destacando ventajas e inconvenientes en función de lo que necesita la empresa.</w:t>
      </w:r>
    </w:p>
    <w:p w14:paraId="797BBFAA" w14:textId="77777777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137BBEAF" w14:textId="77777777" w:rsidR="00314CAD" w:rsidRPr="003F7131" w:rsidRDefault="00314CAD" w:rsidP="00314CAD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Toma una decisión.</w:t>
      </w:r>
    </w:p>
    <w:p w14:paraId="2B979B63" w14:textId="2D7F9B76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Escribe una recomendación final en la que expliques cuál de los dos sistemas recomendarías, con una argumentación técnica clara, justificada y profesional.</w:t>
      </w:r>
    </w:p>
    <w:p w14:paraId="12A5590F" w14:textId="77777777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</w:p>
    <w:p w14:paraId="2FFE4E58" w14:textId="77777777" w:rsidR="00314CAD" w:rsidRPr="003F7131" w:rsidRDefault="00314CAD" w:rsidP="00314CAD">
      <w:pPr>
        <w:pStyle w:val="Prrafodelista"/>
        <w:numPr>
          <w:ilvl w:val="0"/>
          <w:numId w:val="8"/>
        </w:num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 xml:space="preserve"> Prepara la entrega visual.</w:t>
      </w:r>
    </w:p>
    <w:p w14:paraId="3299E473" w14:textId="41C7FB3E" w:rsidR="00314CAD" w:rsidRPr="003F7131" w:rsidRDefault="00314CAD" w:rsidP="00314CAD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Presenta todo tu trabajo en un único documento Word o PowerPoint, incluyendo:</w:t>
      </w:r>
    </w:p>
    <w:p w14:paraId="54DDDF5A" w14:textId="6F04F337" w:rsidR="00314CAD" w:rsidRPr="003F7131" w:rsidRDefault="00314CAD" w:rsidP="00314CAD">
      <w:pPr>
        <w:pStyle w:val="Prrafodelista"/>
        <w:numPr>
          <w:ilvl w:val="0"/>
          <w:numId w:val="9"/>
        </w:numPr>
        <w:spacing w:line="276" w:lineRule="auto"/>
        <w:ind w:firstLine="41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Diagrama de procesos</w:t>
      </w:r>
    </w:p>
    <w:p w14:paraId="5ECE55C9" w14:textId="38886AFA" w:rsidR="00314CAD" w:rsidRPr="003F7131" w:rsidRDefault="00314CAD" w:rsidP="00314CAD">
      <w:pPr>
        <w:pStyle w:val="Prrafodelista"/>
        <w:numPr>
          <w:ilvl w:val="0"/>
          <w:numId w:val="9"/>
        </w:numPr>
        <w:spacing w:line="276" w:lineRule="auto"/>
        <w:ind w:firstLine="41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Tabla comparativa</w:t>
      </w:r>
    </w:p>
    <w:p w14:paraId="2CBDF4E9" w14:textId="228DDBDF" w:rsidR="00314CAD" w:rsidRPr="003F7131" w:rsidRDefault="00314CAD" w:rsidP="00314CAD">
      <w:pPr>
        <w:pStyle w:val="Prrafodelista"/>
        <w:numPr>
          <w:ilvl w:val="0"/>
          <w:numId w:val="9"/>
        </w:numPr>
        <w:spacing w:line="276" w:lineRule="auto"/>
        <w:ind w:firstLine="41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Capturas o esquemas si los incluyes</w:t>
      </w:r>
    </w:p>
    <w:p w14:paraId="217BB367" w14:textId="17F95CD4" w:rsidR="00752B53" w:rsidRPr="003F7131" w:rsidRDefault="00314CAD" w:rsidP="00314CAD">
      <w:pPr>
        <w:pStyle w:val="Prrafodelista"/>
        <w:numPr>
          <w:ilvl w:val="0"/>
          <w:numId w:val="9"/>
        </w:numPr>
        <w:spacing w:line="276" w:lineRule="auto"/>
        <w:ind w:firstLine="414"/>
        <w:rPr>
          <w:color w:val="EE0000"/>
          <w:szCs w:val="24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Tu recomendación final justificada</w:t>
      </w:r>
    </w:p>
    <w:p w14:paraId="08295101" w14:textId="77777777" w:rsidR="00314CAD" w:rsidRPr="003F7131" w:rsidRDefault="00314CAD" w:rsidP="0029222A">
      <w:pPr>
        <w:pStyle w:val="Ttulo2"/>
        <w:spacing w:line="276" w:lineRule="auto"/>
        <w:rPr>
          <w:color w:val="EE0000"/>
        </w:rPr>
      </w:pPr>
    </w:p>
    <w:p w14:paraId="50321464" w14:textId="04C8030A" w:rsidR="00752B53" w:rsidRPr="003F7131" w:rsidRDefault="0029222A" w:rsidP="0029222A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t xml:space="preserve">Recursos </w:t>
      </w:r>
    </w:p>
    <w:p w14:paraId="322876CD" w14:textId="77777777" w:rsidR="00314CAD" w:rsidRPr="003F7131" w:rsidRDefault="00314CAD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EE0000"/>
        </w:rPr>
      </w:pPr>
    </w:p>
    <w:p w14:paraId="5842DD3B" w14:textId="341559F2" w:rsidR="0029222A" w:rsidRPr="003F7131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3F7131">
        <w:rPr>
          <w:rFonts w:asciiTheme="minorHAnsi" w:hAnsiTheme="minorHAnsi" w:cstheme="minorHAnsi"/>
          <w:bCs/>
          <w:color w:val="EE0000"/>
        </w:rPr>
        <w:t xml:space="preserve">Se deberá consultar el contenido de la unidad, internet, libros, revistas y utilizar medios informáticos para la presentación </w:t>
      </w:r>
      <w:r w:rsidR="00C57AA4" w:rsidRPr="003F7131">
        <w:rPr>
          <w:rFonts w:asciiTheme="minorHAnsi" w:hAnsiTheme="minorHAnsi" w:cstheme="minorHAnsi"/>
          <w:bCs/>
          <w:color w:val="EE0000"/>
        </w:rPr>
        <w:t>de la actividad</w:t>
      </w:r>
      <w:r w:rsidRPr="003F7131">
        <w:rPr>
          <w:rFonts w:asciiTheme="minorHAnsi" w:hAnsiTheme="minorHAnsi" w:cstheme="minorHAnsi"/>
          <w:bCs/>
          <w:color w:val="EE0000"/>
        </w:rPr>
        <w:t xml:space="preserve"> (Word, Power-Point…)</w:t>
      </w:r>
      <w:r w:rsidR="005E6775" w:rsidRPr="003F7131">
        <w:rPr>
          <w:rFonts w:asciiTheme="minorHAnsi" w:hAnsiTheme="minorHAnsi" w:cstheme="minorHAnsi"/>
          <w:bCs/>
          <w:color w:val="EE0000"/>
        </w:rPr>
        <w:t>.</w:t>
      </w:r>
    </w:p>
    <w:p w14:paraId="2AFC897A" w14:textId="78347484" w:rsidR="00752B53" w:rsidRPr="003F7131" w:rsidRDefault="0029222A" w:rsidP="0029222A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lastRenderedPageBreak/>
        <w:t>Objetivos</w:t>
      </w:r>
    </w:p>
    <w:p w14:paraId="7D287E12" w14:textId="77777777" w:rsidR="00752B53" w:rsidRPr="003F7131" w:rsidRDefault="00752B53" w:rsidP="0083187B">
      <w:pPr>
        <w:spacing w:line="276" w:lineRule="auto"/>
        <w:rPr>
          <w:color w:val="EE0000"/>
          <w:szCs w:val="24"/>
        </w:rPr>
      </w:pPr>
    </w:p>
    <w:p w14:paraId="4ADF678F" w14:textId="6AC5543C" w:rsidR="0029222A" w:rsidRPr="003F7131" w:rsidRDefault="00314CAD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  <w:r w:rsidRPr="003F7131">
        <w:rPr>
          <w:rFonts w:asciiTheme="minorHAnsi" w:hAnsiTheme="minorHAnsi" w:cstheme="minorHAnsi"/>
          <w:color w:val="EE0000"/>
        </w:rPr>
        <w:t>Comprender los elementos que definen la elección de un sistema de gestión empresarial. Saber interpretar las necesidades de una empresa y transformarlas en criterios técnicos. Desarrollar autonomía en el análisis y selección de soluciones ERP-CRM.</w:t>
      </w:r>
    </w:p>
    <w:p w14:paraId="6158B4CC" w14:textId="77777777" w:rsidR="00314CAD" w:rsidRPr="003F7131" w:rsidRDefault="00314CAD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</w:rPr>
      </w:pPr>
    </w:p>
    <w:p w14:paraId="7794BD33" w14:textId="1CD2D220" w:rsidR="0029222A" w:rsidRPr="003F7131" w:rsidRDefault="0029222A" w:rsidP="00A52332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t xml:space="preserve">Resultados de aprendizaje y criterios de evaluación </w:t>
      </w:r>
    </w:p>
    <w:p w14:paraId="5EE67CF6" w14:textId="77777777" w:rsidR="0029222A" w:rsidRPr="003F7131" w:rsidRDefault="0029222A" w:rsidP="0083187B">
      <w:pPr>
        <w:spacing w:line="276" w:lineRule="auto"/>
        <w:rPr>
          <w:color w:val="EE0000"/>
          <w:szCs w:val="24"/>
        </w:rPr>
      </w:pPr>
    </w:p>
    <w:p w14:paraId="2F563920" w14:textId="77777777" w:rsidR="00314CAD" w:rsidRPr="003F7131" w:rsidRDefault="00314CAD" w:rsidP="00314CAD">
      <w:pPr>
        <w:spacing w:line="276" w:lineRule="auto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Identifica sistemas de planificación de recursos empresariales y de gestión de relaciones con clientes (ERP-CRM) reconociendo sus características y verificando la configuración del sistema informático.</w:t>
      </w:r>
    </w:p>
    <w:p w14:paraId="19DA5B84" w14:textId="77777777" w:rsidR="00314CAD" w:rsidRPr="003F7131" w:rsidRDefault="00314CAD" w:rsidP="00314CAD">
      <w:pPr>
        <w:pStyle w:val="Prrafodelista"/>
        <w:numPr>
          <w:ilvl w:val="0"/>
          <w:numId w:val="11"/>
        </w:numPr>
        <w:spacing w:line="276" w:lineRule="auto"/>
        <w:ind w:left="851" w:hanging="28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Se han comparado sistemas ERP-CRM en función de sus características y requisitos.</w:t>
      </w:r>
    </w:p>
    <w:p w14:paraId="68F59717" w14:textId="77777777" w:rsidR="00314CAD" w:rsidRPr="003F7131" w:rsidRDefault="00314CAD" w:rsidP="00314CAD">
      <w:pPr>
        <w:pStyle w:val="Prrafodelista"/>
        <w:numPr>
          <w:ilvl w:val="0"/>
          <w:numId w:val="11"/>
        </w:numPr>
        <w:spacing w:line="276" w:lineRule="auto"/>
        <w:ind w:left="851" w:hanging="28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Se ha identificado el sistema operativo adecuado a cada sistema ERP-CRM.</w:t>
      </w:r>
    </w:p>
    <w:p w14:paraId="30B239C7" w14:textId="77777777" w:rsidR="00314CAD" w:rsidRPr="003F7131" w:rsidRDefault="00314CAD" w:rsidP="00314CAD">
      <w:pPr>
        <w:pStyle w:val="Prrafodelista"/>
        <w:numPr>
          <w:ilvl w:val="0"/>
          <w:numId w:val="11"/>
        </w:numPr>
        <w:spacing w:line="276" w:lineRule="auto"/>
        <w:ind w:left="851" w:hanging="28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Se ha identificado el sistema gestor de datos adecuado a cada sistema ERP-CRM.</w:t>
      </w:r>
    </w:p>
    <w:p w14:paraId="405F5AC3" w14:textId="77777777" w:rsidR="00314CAD" w:rsidRPr="003F7131" w:rsidRDefault="00314CAD" w:rsidP="00314CAD">
      <w:pPr>
        <w:pStyle w:val="Prrafodelista"/>
        <w:numPr>
          <w:ilvl w:val="0"/>
          <w:numId w:val="11"/>
        </w:numPr>
        <w:spacing w:line="276" w:lineRule="auto"/>
        <w:ind w:left="851" w:hanging="28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Se han documentado las operaciones realizadas.</w:t>
      </w:r>
    </w:p>
    <w:p w14:paraId="2529D205" w14:textId="77777777" w:rsidR="00314CAD" w:rsidRPr="003F7131" w:rsidRDefault="00314CAD" w:rsidP="00314CAD">
      <w:pPr>
        <w:pStyle w:val="Prrafodelista"/>
        <w:numPr>
          <w:ilvl w:val="0"/>
          <w:numId w:val="11"/>
        </w:numPr>
        <w:spacing w:line="276" w:lineRule="auto"/>
        <w:ind w:left="851" w:hanging="284"/>
        <w:rPr>
          <w:rFonts w:eastAsia="Times New Roman" w:cstheme="minorHAnsi"/>
          <w:color w:val="EE0000"/>
          <w:szCs w:val="24"/>
          <w:lang w:eastAsia="es-ES"/>
        </w:rPr>
      </w:pPr>
      <w:r w:rsidRPr="003F7131">
        <w:rPr>
          <w:rFonts w:eastAsia="Times New Roman" w:cstheme="minorHAnsi"/>
          <w:color w:val="EE0000"/>
          <w:szCs w:val="24"/>
          <w:lang w:eastAsia="es-ES"/>
        </w:rPr>
        <w:t>Se han documentado las incidencias producidas durante el proceso.</w:t>
      </w:r>
    </w:p>
    <w:p w14:paraId="7B91E6C1" w14:textId="77777777" w:rsidR="00B45FD9" w:rsidRPr="003F7131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2EB31D90" w14:textId="5F35CD68" w:rsidR="00150A34" w:rsidRPr="003F7131" w:rsidRDefault="00150A34" w:rsidP="00A52332">
      <w:pPr>
        <w:spacing w:line="276" w:lineRule="auto"/>
        <w:contextualSpacing w:val="0"/>
        <w:jc w:val="left"/>
        <w:rPr>
          <w:rFonts w:cstheme="minorHAnsi"/>
          <w:bCs/>
          <w:color w:val="EE0000"/>
        </w:rPr>
      </w:pPr>
    </w:p>
    <w:p w14:paraId="1CA2E877" w14:textId="77777777" w:rsidR="00150A34" w:rsidRPr="003F7131" w:rsidRDefault="00150A34" w:rsidP="00B45FD9">
      <w:pPr>
        <w:pStyle w:val="Prrafodelista"/>
        <w:spacing w:line="276" w:lineRule="auto"/>
        <w:ind w:left="0"/>
        <w:rPr>
          <w:rFonts w:cstheme="minorHAnsi"/>
          <w:bCs/>
          <w:color w:val="EE0000"/>
        </w:rPr>
      </w:pPr>
    </w:p>
    <w:p w14:paraId="0BB5F99E" w14:textId="77777777" w:rsidR="00150A34" w:rsidRPr="003F7131" w:rsidRDefault="00150A34" w:rsidP="006140F9">
      <w:pPr>
        <w:spacing w:line="276" w:lineRule="auto"/>
        <w:rPr>
          <w:color w:val="EE0000"/>
        </w:rPr>
        <w:sectPr w:rsidR="00150A34" w:rsidRPr="003F7131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3F7131" w:rsidRDefault="001F5605" w:rsidP="001F5605">
      <w:pPr>
        <w:pStyle w:val="Ttulo2"/>
        <w:spacing w:line="276" w:lineRule="auto"/>
        <w:rPr>
          <w:color w:val="EE0000"/>
        </w:rPr>
      </w:pPr>
      <w:r w:rsidRPr="003F7131">
        <w:rPr>
          <w:color w:val="EE0000"/>
        </w:rPr>
        <w:lastRenderedPageBreak/>
        <w:t xml:space="preserve">Rúbrica para su evaluación </w:t>
      </w:r>
    </w:p>
    <w:p w14:paraId="41CE18FC" w14:textId="77777777" w:rsidR="006140F9" w:rsidRPr="003F7131" w:rsidRDefault="006140F9" w:rsidP="006140F9">
      <w:pPr>
        <w:spacing w:line="276" w:lineRule="auto"/>
        <w:rPr>
          <w:color w:val="EE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3F7131" w:rsidRPr="003F7131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3F7131" w:rsidRDefault="006140F9" w:rsidP="00D80EBD">
            <w:pPr>
              <w:spacing w:line="276" w:lineRule="auto"/>
              <w:rPr>
                <w:color w:val="EE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3F7131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3F7131">
              <w:rPr>
                <w:b/>
                <w:bCs/>
                <w:color w:val="EE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3F7131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3F7131">
              <w:rPr>
                <w:b/>
                <w:bCs/>
                <w:color w:val="EE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3F7131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3F7131">
              <w:rPr>
                <w:b/>
                <w:bCs/>
                <w:color w:val="EE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3F7131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</w:rPr>
            </w:pPr>
            <w:r w:rsidRPr="003F7131">
              <w:rPr>
                <w:b/>
                <w:bCs/>
                <w:color w:val="EE0000"/>
                <w:szCs w:val="24"/>
              </w:rPr>
              <w:t>Insuficiente</w:t>
            </w:r>
          </w:p>
        </w:tc>
      </w:tr>
      <w:tr w:rsidR="003F7131" w:rsidRPr="003F7131" w14:paraId="145377AA" w14:textId="77777777" w:rsidTr="00EB5151">
        <w:trPr>
          <w:trHeight w:val="856"/>
        </w:trPr>
        <w:tc>
          <w:tcPr>
            <w:tcW w:w="2689" w:type="dxa"/>
          </w:tcPr>
          <w:p w14:paraId="40900E89" w14:textId="7CB62D98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b/>
                <w:bCs/>
                <w:color w:val="EE0000"/>
                <w:sz w:val="22"/>
              </w:rPr>
              <w:t>Análisis de la empresa y sus necesidades</w:t>
            </w:r>
          </w:p>
        </w:tc>
        <w:tc>
          <w:tcPr>
            <w:tcW w:w="2898" w:type="dxa"/>
          </w:tcPr>
          <w:p w14:paraId="718A671F" w14:textId="74000FEF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Presenta un diagnóstico completo y coherente de la empresa, describiendo con detalle los procesos clave, problemas actuales y previsiones de crecimiento; incluye un esquema/diagrama claro que representa los flujos de trabajo y sus necesidades tecnológicas.</w:t>
            </w:r>
          </w:p>
        </w:tc>
        <w:tc>
          <w:tcPr>
            <w:tcW w:w="2794" w:type="dxa"/>
          </w:tcPr>
          <w:p w14:paraId="65A309CB" w14:textId="4191981C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 xml:space="preserve">Presenta un diagnóstico correcto con la mayoría de </w:t>
            </w:r>
            <w:r w:rsidR="00261765" w:rsidRPr="003F7131">
              <w:rPr>
                <w:color w:val="EE0000"/>
                <w:sz w:val="22"/>
              </w:rPr>
              <w:t>los procesos</w:t>
            </w:r>
            <w:r w:rsidRPr="003F7131">
              <w:rPr>
                <w:color w:val="EE0000"/>
                <w:sz w:val="22"/>
              </w:rPr>
              <w:t xml:space="preserve"> clave y problemas identificados, aunque con menor detalle o sin representación gráfica clara.</w:t>
            </w:r>
          </w:p>
        </w:tc>
        <w:tc>
          <w:tcPr>
            <w:tcW w:w="2794" w:type="dxa"/>
          </w:tcPr>
          <w:p w14:paraId="3ABBA290" w14:textId="09F19DAD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Presenta un diagnóstico incompleto, omitiendo procesos relevantes o sin describir bien los problemas y necesidades.</w:t>
            </w:r>
          </w:p>
        </w:tc>
        <w:tc>
          <w:tcPr>
            <w:tcW w:w="2794" w:type="dxa"/>
          </w:tcPr>
          <w:p w14:paraId="4B5844C8" w14:textId="153A9ADD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No realiza diagnóstico o la información es confusa/incorrecta.</w:t>
            </w:r>
          </w:p>
        </w:tc>
      </w:tr>
      <w:tr w:rsidR="003F7131" w:rsidRPr="003F7131" w14:paraId="2B770A17" w14:textId="77777777" w:rsidTr="00261765">
        <w:trPr>
          <w:trHeight w:val="284"/>
        </w:trPr>
        <w:tc>
          <w:tcPr>
            <w:tcW w:w="2689" w:type="dxa"/>
          </w:tcPr>
          <w:p w14:paraId="0C10B4F1" w14:textId="0453DFCA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30%</w:t>
            </w:r>
          </w:p>
        </w:tc>
        <w:tc>
          <w:tcPr>
            <w:tcW w:w="2898" w:type="dxa"/>
          </w:tcPr>
          <w:p w14:paraId="77FA42CF" w14:textId="20BCF125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3</w:t>
            </w:r>
          </w:p>
        </w:tc>
        <w:tc>
          <w:tcPr>
            <w:tcW w:w="2794" w:type="dxa"/>
          </w:tcPr>
          <w:p w14:paraId="56E2076B" w14:textId="0B7BEB17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2</w:t>
            </w:r>
          </w:p>
        </w:tc>
        <w:tc>
          <w:tcPr>
            <w:tcW w:w="2794" w:type="dxa"/>
          </w:tcPr>
          <w:p w14:paraId="38437667" w14:textId="2BF6923F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0F2221CA" w14:textId="2D5539E7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0.25</w:t>
            </w:r>
          </w:p>
        </w:tc>
      </w:tr>
      <w:tr w:rsidR="003F7131" w:rsidRPr="003F7131" w14:paraId="3F9B3567" w14:textId="77777777" w:rsidTr="00314CAD">
        <w:trPr>
          <w:trHeight w:val="1555"/>
        </w:trPr>
        <w:tc>
          <w:tcPr>
            <w:tcW w:w="2689" w:type="dxa"/>
          </w:tcPr>
          <w:p w14:paraId="0CFE9328" w14:textId="58AE56B6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b/>
                <w:bCs/>
                <w:color w:val="EE0000"/>
                <w:sz w:val="22"/>
              </w:rPr>
              <w:t>Comparativa técnica entre Odoo Community y Microsoft Dynamics 365</w:t>
            </w:r>
          </w:p>
        </w:tc>
        <w:tc>
          <w:tcPr>
            <w:tcW w:w="2898" w:type="dxa"/>
          </w:tcPr>
          <w:p w14:paraId="1D600AFF" w14:textId="3341600E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 xml:space="preserve">Elabora una tabla comparativa precisa y completa, evaluando ambos sistemas en todas las áreas indicadas (coste, módulos, requisitos técnicos, arquitectura, base de datos, CRM, ventajas/inconvenientes), </w:t>
            </w:r>
            <w:r w:rsidRPr="003F7131">
              <w:rPr>
                <w:color w:val="EE0000"/>
                <w:sz w:val="22"/>
              </w:rPr>
              <w:lastRenderedPageBreak/>
              <w:t>con datos concretos y bien contrastados.</w:t>
            </w:r>
          </w:p>
        </w:tc>
        <w:tc>
          <w:tcPr>
            <w:tcW w:w="2794" w:type="dxa"/>
          </w:tcPr>
          <w:p w14:paraId="0892AB96" w14:textId="6E0ECE0D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Elabora una comparativa correcta que cubre la mayoría de las áreas indicadas, aunque con menor profundidad o precisión en algunos apartados.</w:t>
            </w:r>
          </w:p>
        </w:tc>
        <w:tc>
          <w:tcPr>
            <w:tcW w:w="2794" w:type="dxa"/>
          </w:tcPr>
          <w:p w14:paraId="7DCD4FE3" w14:textId="4903C82D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Elabora una comparativa superficial, incompleta o con información poco relevante para la empresa.</w:t>
            </w:r>
          </w:p>
        </w:tc>
        <w:tc>
          <w:tcPr>
            <w:tcW w:w="2794" w:type="dxa"/>
          </w:tcPr>
          <w:p w14:paraId="487EB2B9" w14:textId="31233F24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No presenta comparativa o los datos son erróneos.</w:t>
            </w:r>
          </w:p>
        </w:tc>
      </w:tr>
      <w:tr w:rsidR="003F7131" w:rsidRPr="003F7131" w14:paraId="143CD9F4" w14:textId="77777777" w:rsidTr="00261765">
        <w:trPr>
          <w:trHeight w:val="284"/>
        </w:trPr>
        <w:tc>
          <w:tcPr>
            <w:tcW w:w="2689" w:type="dxa"/>
          </w:tcPr>
          <w:p w14:paraId="40D5C560" w14:textId="303A04EC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25%</w:t>
            </w:r>
          </w:p>
        </w:tc>
        <w:tc>
          <w:tcPr>
            <w:tcW w:w="2898" w:type="dxa"/>
          </w:tcPr>
          <w:p w14:paraId="6401CBD7" w14:textId="3CDB9818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2.5</w:t>
            </w:r>
          </w:p>
        </w:tc>
        <w:tc>
          <w:tcPr>
            <w:tcW w:w="2794" w:type="dxa"/>
          </w:tcPr>
          <w:p w14:paraId="33F5DA63" w14:textId="4F6699B3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1.75</w:t>
            </w:r>
          </w:p>
        </w:tc>
        <w:tc>
          <w:tcPr>
            <w:tcW w:w="2794" w:type="dxa"/>
          </w:tcPr>
          <w:p w14:paraId="79C7D54A" w14:textId="2E233EB9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024E631C" w14:textId="1929F8C1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</w:rPr>
              <w:t>0.25</w:t>
            </w:r>
          </w:p>
        </w:tc>
      </w:tr>
      <w:tr w:rsidR="003F7131" w:rsidRPr="003F7131" w14:paraId="4CEA8378" w14:textId="77777777" w:rsidTr="00314CAD">
        <w:trPr>
          <w:trHeight w:val="4091"/>
        </w:trPr>
        <w:tc>
          <w:tcPr>
            <w:tcW w:w="2689" w:type="dxa"/>
          </w:tcPr>
          <w:p w14:paraId="75BD9709" w14:textId="442A1677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b/>
                <w:bCs/>
                <w:color w:val="EE0000"/>
                <w:sz w:val="22"/>
              </w:rPr>
              <w:t>Recomendación técnica final</w:t>
            </w:r>
          </w:p>
        </w:tc>
        <w:tc>
          <w:tcPr>
            <w:tcW w:w="2898" w:type="dxa"/>
          </w:tcPr>
          <w:p w14:paraId="05583959" w14:textId="1DACA521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Propongo una recomendación clara, justificada y profesional, vinculando de forma directa las necesidades de la empresa con las características del sistema elegido, e incluyendo argumentos técnicos sólidos y visuales de apoyo (capturas/esquemas).</w:t>
            </w:r>
          </w:p>
        </w:tc>
        <w:tc>
          <w:tcPr>
            <w:tcW w:w="2794" w:type="dxa"/>
          </w:tcPr>
          <w:p w14:paraId="249CAF3A" w14:textId="0347AAEC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Propongo una recomendación adecuada y justificada en términos generales, aunque con menor profundidad o sin referencias visuales.</w:t>
            </w:r>
          </w:p>
        </w:tc>
        <w:tc>
          <w:tcPr>
            <w:tcW w:w="2794" w:type="dxa"/>
          </w:tcPr>
          <w:p w14:paraId="29FAF7C6" w14:textId="6F74E198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Propongo una recomendación poco fundamentada o con argumentos débiles para la elección.</w:t>
            </w:r>
          </w:p>
        </w:tc>
        <w:tc>
          <w:tcPr>
            <w:tcW w:w="2794" w:type="dxa"/>
          </w:tcPr>
          <w:p w14:paraId="1C002725" w14:textId="71FF7775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No presento recomendación o la elección carece de justificación.</w:t>
            </w:r>
          </w:p>
        </w:tc>
      </w:tr>
      <w:tr w:rsidR="003F7131" w:rsidRPr="003F7131" w14:paraId="2CFE97A6" w14:textId="77777777" w:rsidTr="00261765">
        <w:trPr>
          <w:trHeight w:val="340"/>
        </w:trPr>
        <w:tc>
          <w:tcPr>
            <w:tcW w:w="2689" w:type="dxa"/>
          </w:tcPr>
          <w:p w14:paraId="64380407" w14:textId="7096C25B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</w:rPr>
            </w:pPr>
            <w:r w:rsidRPr="003F7131">
              <w:rPr>
                <w:color w:val="EE0000"/>
              </w:rPr>
              <w:t>25%</w:t>
            </w:r>
          </w:p>
        </w:tc>
        <w:tc>
          <w:tcPr>
            <w:tcW w:w="2898" w:type="dxa"/>
          </w:tcPr>
          <w:p w14:paraId="53FF6792" w14:textId="62AB0AD4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</w:rPr>
            </w:pPr>
            <w:r w:rsidRPr="003F7131">
              <w:rPr>
                <w:color w:val="EE0000"/>
              </w:rPr>
              <w:t>2.5</w:t>
            </w:r>
          </w:p>
        </w:tc>
        <w:tc>
          <w:tcPr>
            <w:tcW w:w="2794" w:type="dxa"/>
          </w:tcPr>
          <w:p w14:paraId="08351C84" w14:textId="56CB44E6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</w:rPr>
            </w:pPr>
            <w:r w:rsidRPr="003F7131">
              <w:rPr>
                <w:color w:val="EE0000"/>
              </w:rPr>
              <w:t>1.75</w:t>
            </w:r>
          </w:p>
        </w:tc>
        <w:tc>
          <w:tcPr>
            <w:tcW w:w="2794" w:type="dxa"/>
          </w:tcPr>
          <w:p w14:paraId="7893AA93" w14:textId="4F1F1C3F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</w:rPr>
            </w:pPr>
            <w:r w:rsidRPr="003F7131">
              <w:rPr>
                <w:color w:val="EE0000"/>
              </w:rPr>
              <w:t>1</w:t>
            </w:r>
          </w:p>
        </w:tc>
        <w:tc>
          <w:tcPr>
            <w:tcW w:w="2794" w:type="dxa"/>
          </w:tcPr>
          <w:p w14:paraId="5403B333" w14:textId="778B7DEA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</w:rPr>
            </w:pPr>
            <w:r w:rsidRPr="003F7131">
              <w:rPr>
                <w:color w:val="EE0000"/>
              </w:rPr>
              <w:t>0.25</w:t>
            </w:r>
          </w:p>
        </w:tc>
      </w:tr>
      <w:tr w:rsidR="003F7131" w:rsidRPr="003F7131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7069773E" w14:textId="77777777" w:rsidR="006140F9" w:rsidRPr="003F7131" w:rsidRDefault="00150A34" w:rsidP="00150A34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3F7131">
              <w:rPr>
                <w:b/>
                <w:bCs/>
                <w:color w:val="EE0000"/>
                <w:sz w:val="22"/>
              </w:rPr>
              <w:t>Presentación, extensión</w:t>
            </w:r>
            <w:r w:rsidR="00BF2846" w:rsidRPr="003F7131">
              <w:rPr>
                <w:b/>
                <w:bCs/>
                <w:color w:val="EE0000"/>
                <w:sz w:val="22"/>
              </w:rPr>
              <w:t xml:space="preserve">, </w:t>
            </w:r>
            <w:r w:rsidRPr="003F7131">
              <w:rPr>
                <w:b/>
                <w:bCs/>
                <w:color w:val="EE0000"/>
                <w:sz w:val="22"/>
              </w:rPr>
              <w:t>estructura</w:t>
            </w:r>
            <w:r w:rsidR="00BF2846" w:rsidRPr="003F7131">
              <w:rPr>
                <w:b/>
                <w:bCs/>
                <w:color w:val="EE0000"/>
                <w:sz w:val="22"/>
              </w:rPr>
              <w:t xml:space="preserve"> y precisión ortográfica.</w:t>
            </w:r>
          </w:p>
          <w:p w14:paraId="47DADE54" w14:textId="77777777" w:rsidR="001F5605" w:rsidRPr="003F7131" w:rsidRDefault="001F5605" w:rsidP="00150A34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2E6553FA" w14:textId="4B4197A5" w:rsidR="001F5605" w:rsidRPr="003F7131" w:rsidRDefault="001F5605" w:rsidP="001F5605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898" w:type="dxa"/>
            <w:vAlign w:val="center"/>
          </w:tcPr>
          <w:p w14:paraId="081AEC3C" w14:textId="1B1F3694" w:rsidR="00BF2846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Responde de forma</w:t>
            </w:r>
            <w:r w:rsidR="004F44C1" w:rsidRPr="003F7131">
              <w:rPr>
                <w:color w:val="EE0000"/>
                <w:sz w:val="22"/>
              </w:rPr>
              <w:t xml:space="preserve"> ordenad</w:t>
            </w:r>
            <w:r w:rsidRPr="003F7131">
              <w:rPr>
                <w:color w:val="EE0000"/>
                <w:sz w:val="22"/>
              </w:rPr>
              <w:t xml:space="preserve">a, </w:t>
            </w:r>
            <w:r w:rsidR="004F44C1" w:rsidRPr="003F7131">
              <w:rPr>
                <w:color w:val="EE0000"/>
                <w:sz w:val="22"/>
              </w:rPr>
              <w:t>comprensible</w:t>
            </w:r>
            <w:r w:rsidRPr="003F7131">
              <w:rPr>
                <w:color w:val="EE0000"/>
                <w:sz w:val="22"/>
              </w:rPr>
              <w:t xml:space="preserve"> y coherente</w:t>
            </w:r>
            <w:r w:rsidR="004F44C1" w:rsidRPr="003F7131">
              <w:rPr>
                <w:color w:val="EE0000"/>
                <w:sz w:val="22"/>
              </w:rPr>
              <w:t xml:space="preserve">, profundizando en </w:t>
            </w:r>
            <w:r w:rsidR="00953E60" w:rsidRPr="003F7131">
              <w:rPr>
                <w:color w:val="EE0000"/>
                <w:sz w:val="22"/>
              </w:rPr>
              <w:t xml:space="preserve">todos los </w:t>
            </w:r>
            <w:r w:rsidR="004F44C1" w:rsidRPr="003F7131">
              <w:rPr>
                <w:color w:val="EE0000"/>
                <w:sz w:val="22"/>
              </w:rPr>
              <w:t>conceptos e ideas</w:t>
            </w:r>
            <w:r w:rsidR="00B67B4E" w:rsidRPr="003F7131">
              <w:rPr>
                <w:color w:val="EE0000"/>
                <w:sz w:val="22"/>
              </w:rPr>
              <w:t xml:space="preserve"> que expresa con rigor </w:t>
            </w:r>
            <w:r w:rsidR="00B67B4E" w:rsidRPr="003F7131">
              <w:rPr>
                <w:color w:val="EE0000"/>
                <w:sz w:val="22"/>
              </w:rPr>
              <w:lastRenderedPageBreak/>
              <w:t>profesional y desde un punto de vista crítico y reflexivo.</w:t>
            </w:r>
          </w:p>
          <w:p w14:paraId="6C7AE055" w14:textId="77777777" w:rsidR="006140F9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 xml:space="preserve">No </w:t>
            </w:r>
            <w:r w:rsidR="00B67B4E" w:rsidRPr="003F7131">
              <w:rPr>
                <w:color w:val="EE0000"/>
                <w:sz w:val="22"/>
              </w:rPr>
              <w:t>comete</w:t>
            </w:r>
            <w:r w:rsidRPr="003F7131">
              <w:rPr>
                <w:color w:val="EE0000"/>
                <w:sz w:val="22"/>
              </w:rPr>
              <w:t xml:space="preserve"> errores gramaticales, de ortografía o puntuación. </w:t>
            </w:r>
          </w:p>
          <w:p w14:paraId="45384FA8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053769D" w14:textId="2B5D350E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56075946" w14:textId="40DE6E1D" w:rsidR="006140F9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Responde de forma ordenada</w:t>
            </w:r>
            <w:r w:rsidR="00953E60" w:rsidRPr="003F7131">
              <w:rPr>
                <w:color w:val="EE0000"/>
                <w:sz w:val="22"/>
              </w:rPr>
              <w:t>, profundizando en algunos conceptos e ideas</w:t>
            </w:r>
            <w:r w:rsidR="007F7818" w:rsidRPr="003F7131">
              <w:rPr>
                <w:color w:val="EE0000"/>
                <w:sz w:val="22"/>
              </w:rPr>
              <w:t xml:space="preserve"> que expresa con cierta visión crítica y rigor profesional.</w:t>
            </w:r>
          </w:p>
          <w:p w14:paraId="7208D928" w14:textId="77777777" w:rsidR="00BF2846" w:rsidRPr="003F7131" w:rsidRDefault="00B67B4E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Comete algún error gramatical, ortográfico</w:t>
            </w:r>
            <w:r w:rsidR="00BF2846" w:rsidRPr="003F7131">
              <w:rPr>
                <w:color w:val="EE0000"/>
                <w:sz w:val="22"/>
              </w:rPr>
              <w:t xml:space="preserve"> y/o </w:t>
            </w:r>
            <w:r w:rsidRPr="003F7131">
              <w:rPr>
                <w:color w:val="EE0000"/>
                <w:sz w:val="22"/>
              </w:rPr>
              <w:t xml:space="preserve">de </w:t>
            </w:r>
            <w:r w:rsidR="00BF2846" w:rsidRPr="003F7131">
              <w:rPr>
                <w:color w:val="EE0000"/>
                <w:sz w:val="22"/>
              </w:rPr>
              <w:t>puntuación.</w:t>
            </w:r>
          </w:p>
          <w:p w14:paraId="391EB9BD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1CFA21E1" w14:textId="31C93606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C98C2E1" w14:textId="25BDF05A" w:rsidR="006140F9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Usa un lenguaje</w:t>
            </w:r>
            <w:r w:rsidR="00953E60" w:rsidRPr="003F7131">
              <w:rPr>
                <w:color w:val="EE0000"/>
                <w:sz w:val="22"/>
              </w:rPr>
              <w:t xml:space="preserve"> comprensible, </w:t>
            </w:r>
            <w:r w:rsidRPr="003F7131">
              <w:rPr>
                <w:color w:val="EE0000"/>
                <w:sz w:val="22"/>
              </w:rPr>
              <w:t>pero</w:t>
            </w:r>
            <w:r w:rsidR="00953E60" w:rsidRPr="003F7131">
              <w:rPr>
                <w:color w:val="EE0000"/>
                <w:sz w:val="22"/>
              </w:rPr>
              <w:t xml:space="preserve"> desordenado y sin profundizar en </w:t>
            </w:r>
            <w:r w:rsidR="00B67B4E" w:rsidRPr="003F7131">
              <w:rPr>
                <w:color w:val="EE0000"/>
                <w:sz w:val="22"/>
              </w:rPr>
              <w:t>las</w:t>
            </w:r>
            <w:r w:rsidR="00953E60" w:rsidRPr="003F7131">
              <w:rPr>
                <w:color w:val="EE0000"/>
                <w:sz w:val="22"/>
              </w:rPr>
              <w:t xml:space="preserve"> ideas.</w:t>
            </w:r>
            <w:r w:rsidR="007F7818" w:rsidRPr="003F7131">
              <w:rPr>
                <w:color w:val="EE0000"/>
                <w:sz w:val="22"/>
              </w:rPr>
              <w:t xml:space="preserve"> Falta rigor profesional y visión crítica del contexto.</w:t>
            </w:r>
          </w:p>
          <w:p w14:paraId="06868EFF" w14:textId="77777777" w:rsidR="00BF2846" w:rsidRPr="003F7131" w:rsidRDefault="00B67B4E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Comete</w:t>
            </w:r>
            <w:r w:rsidR="00BF2846" w:rsidRPr="003F7131">
              <w:rPr>
                <w:color w:val="EE0000"/>
                <w:sz w:val="22"/>
              </w:rPr>
              <w:t xml:space="preserve"> varios errores ortográficos, de gramática y/o de puntuación.</w:t>
            </w:r>
          </w:p>
          <w:p w14:paraId="760F2FF3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2F27B19" w14:textId="0F2A592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39541394" w14:textId="06B2A34D" w:rsidR="00BF2846" w:rsidRPr="003F7131" w:rsidRDefault="00953E60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 xml:space="preserve">Presenta </w:t>
            </w:r>
            <w:r w:rsidR="00B67B4E" w:rsidRPr="003F7131">
              <w:rPr>
                <w:color w:val="EE0000"/>
                <w:sz w:val="22"/>
              </w:rPr>
              <w:t>una respuesta desordenada</w:t>
            </w:r>
            <w:r w:rsidR="007F7818" w:rsidRPr="003F7131">
              <w:rPr>
                <w:color w:val="EE0000"/>
                <w:sz w:val="22"/>
              </w:rPr>
              <w:t>, pobre e incompleta,</w:t>
            </w:r>
            <w:r w:rsidRPr="003F7131">
              <w:rPr>
                <w:color w:val="EE0000"/>
                <w:sz w:val="22"/>
              </w:rPr>
              <w:t xml:space="preserve"> que dificulta la comprensión de </w:t>
            </w:r>
            <w:r w:rsidR="00B67B4E" w:rsidRPr="003F7131">
              <w:rPr>
                <w:color w:val="EE0000"/>
                <w:sz w:val="22"/>
              </w:rPr>
              <w:t xml:space="preserve">las </w:t>
            </w:r>
            <w:r w:rsidRPr="003F7131">
              <w:rPr>
                <w:color w:val="EE0000"/>
                <w:sz w:val="22"/>
              </w:rPr>
              <w:t xml:space="preserve">ideas que se exponen. </w:t>
            </w:r>
          </w:p>
          <w:p w14:paraId="6B694572" w14:textId="445C2CE8" w:rsidR="001F5605" w:rsidRPr="003F7131" w:rsidRDefault="00BF2846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Comete errores gramaticales, de ortografía y puntuación.</w:t>
            </w:r>
          </w:p>
        </w:tc>
      </w:tr>
      <w:tr w:rsidR="003F7131" w:rsidRPr="003F7131" w14:paraId="432DBD7C" w14:textId="77777777" w:rsidTr="00261765">
        <w:trPr>
          <w:trHeight w:val="284"/>
        </w:trPr>
        <w:tc>
          <w:tcPr>
            <w:tcW w:w="2689" w:type="dxa"/>
            <w:vAlign w:val="center"/>
          </w:tcPr>
          <w:p w14:paraId="522AC4B6" w14:textId="362D8477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lastRenderedPageBreak/>
              <w:t>10%</w:t>
            </w:r>
          </w:p>
        </w:tc>
        <w:tc>
          <w:tcPr>
            <w:tcW w:w="2898" w:type="dxa"/>
            <w:vAlign w:val="center"/>
          </w:tcPr>
          <w:p w14:paraId="4DC94A5D" w14:textId="0B3FA0AD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E36C03B" w14:textId="3109C296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579673B" w14:textId="72857E57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2D7A2D6F" w14:textId="3FAEDAB1" w:rsidR="00314CAD" w:rsidRPr="003F7131" w:rsidRDefault="00314CAD" w:rsidP="00314CAD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0.25</w:t>
            </w:r>
          </w:p>
        </w:tc>
      </w:tr>
      <w:tr w:rsidR="003F7131" w:rsidRPr="003F7131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5D576B7D" w14:textId="77777777" w:rsidR="00640BF3" w:rsidRPr="003F7131" w:rsidRDefault="00640BF3" w:rsidP="00150A34">
            <w:pPr>
              <w:spacing w:line="276" w:lineRule="auto"/>
              <w:jc w:val="left"/>
              <w:rPr>
                <w:b/>
                <w:bCs/>
                <w:color w:val="EE0000"/>
                <w:sz w:val="22"/>
              </w:rPr>
            </w:pPr>
            <w:r w:rsidRPr="003F7131">
              <w:rPr>
                <w:b/>
                <w:bCs/>
                <w:color w:val="EE0000"/>
                <w:sz w:val="22"/>
              </w:rPr>
              <w:t>Uso de recursos adicionales</w:t>
            </w:r>
            <w:r w:rsidR="00BF2846" w:rsidRPr="003F7131">
              <w:rPr>
                <w:b/>
                <w:bCs/>
                <w:color w:val="EE0000"/>
                <w:sz w:val="22"/>
              </w:rPr>
              <w:t xml:space="preserve"> y creatividad en la respuesta.</w:t>
            </w:r>
          </w:p>
          <w:p w14:paraId="4E274EBB" w14:textId="77777777" w:rsidR="001F5605" w:rsidRPr="003F7131" w:rsidRDefault="001F5605" w:rsidP="00150A34">
            <w:pPr>
              <w:spacing w:line="276" w:lineRule="auto"/>
              <w:jc w:val="left"/>
              <w:rPr>
                <w:color w:val="EE0000"/>
                <w:sz w:val="22"/>
              </w:rPr>
            </w:pPr>
          </w:p>
          <w:p w14:paraId="4E9576CC" w14:textId="1E4534ED" w:rsidR="001F5605" w:rsidRPr="003F7131" w:rsidRDefault="001F5605" w:rsidP="001F5605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898" w:type="dxa"/>
            <w:vAlign w:val="center"/>
          </w:tcPr>
          <w:p w14:paraId="4497C41D" w14:textId="77777777" w:rsidR="00640BF3" w:rsidRPr="003F7131" w:rsidRDefault="001565DA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 xml:space="preserve">Utiliza numerosas fuentes de información </w:t>
            </w:r>
            <w:r w:rsidR="001F11A7" w:rsidRPr="003F7131">
              <w:rPr>
                <w:color w:val="EE0000"/>
                <w:sz w:val="22"/>
              </w:rPr>
              <w:t xml:space="preserve">relevantes, </w:t>
            </w:r>
            <w:r w:rsidRPr="003F7131">
              <w:rPr>
                <w:color w:val="EE0000"/>
                <w:sz w:val="22"/>
              </w:rPr>
              <w:t xml:space="preserve">fiables y </w:t>
            </w:r>
            <w:r w:rsidR="001F11A7" w:rsidRPr="003F7131">
              <w:rPr>
                <w:color w:val="EE0000"/>
                <w:sz w:val="22"/>
              </w:rPr>
              <w:t xml:space="preserve">actualizadas. Aporta recursos </w:t>
            </w:r>
            <w:r w:rsidR="00B67B4E" w:rsidRPr="003F7131">
              <w:rPr>
                <w:color w:val="EE0000"/>
                <w:sz w:val="22"/>
              </w:rPr>
              <w:t xml:space="preserve">adicionales </w:t>
            </w:r>
            <w:r w:rsidR="001F11A7" w:rsidRPr="003F7131">
              <w:rPr>
                <w:color w:val="EE0000"/>
                <w:sz w:val="22"/>
              </w:rPr>
              <w:t>que clarifican la respuesta.</w:t>
            </w:r>
            <w:r w:rsidR="00BF2846" w:rsidRPr="003F7131">
              <w:rPr>
                <w:color w:val="EE0000"/>
                <w:sz w:val="22"/>
              </w:rPr>
              <w:t xml:space="preserve"> Responde con gran originalidad,</w:t>
            </w:r>
            <w:r w:rsidR="00B67B4E" w:rsidRPr="003F7131">
              <w:rPr>
                <w:color w:val="EE0000"/>
                <w:sz w:val="22"/>
              </w:rPr>
              <w:t xml:space="preserve"> haciendo uso de diferentes herramientas y aplicaciones, y</w:t>
            </w:r>
            <w:r w:rsidR="00BF2846" w:rsidRPr="003F7131">
              <w:rPr>
                <w:color w:val="EE0000"/>
                <w:sz w:val="22"/>
              </w:rPr>
              <w:t xml:space="preserve"> expresando ideas ingeniosas.</w:t>
            </w:r>
          </w:p>
          <w:p w14:paraId="1F9ACE72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56FB57E2" w14:textId="600C1D85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1C13DB87" w14:textId="421036E9" w:rsidR="00BF2846" w:rsidRPr="003F7131" w:rsidRDefault="001F11A7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Utiliza diversas fuentes de información</w:t>
            </w:r>
            <w:r w:rsidR="00B67B4E" w:rsidRPr="003F7131">
              <w:rPr>
                <w:color w:val="EE0000"/>
                <w:sz w:val="22"/>
              </w:rPr>
              <w:t xml:space="preserve"> actualizadas</w:t>
            </w:r>
            <w:r w:rsidRPr="003F7131">
              <w:rPr>
                <w:color w:val="EE0000"/>
                <w:sz w:val="22"/>
              </w:rPr>
              <w:t xml:space="preserve">. Aporta </w:t>
            </w:r>
            <w:r w:rsidR="00B67B4E" w:rsidRPr="003F7131">
              <w:rPr>
                <w:color w:val="EE0000"/>
                <w:sz w:val="22"/>
              </w:rPr>
              <w:t>algún</w:t>
            </w:r>
            <w:r w:rsidR="00884EE8" w:rsidRPr="003F7131">
              <w:rPr>
                <w:color w:val="EE0000"/>
                <w:sz w:val="22"/>
              </w:rPr>
              <w:t xml:space="preserve"> recurso adicional.</w:t>
            </w:r>
            <w:r w:rsidR="00BF2846" w:rsidRPr="003F7131">
              <w:rPr>
                <w:color w:val="EE0000"/>
                <w:sz w:val="22"/>
              </w:rPr>
              <w:t xml:space="preserve"> </w:t>
            </w:r>
          </w:p>
          <w:p w14:paraId="6B93BBF4" w14:textId="77777777" w:rsidR="00640BF3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Muestra cierta originalidad en su respuesta, incluyendo nuevas ideas y puntos de vista.</w:t>
            </w:r>
          </w:p>
          <w:p w14:paraId="631D047D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BC26C33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6315A3A1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36768E6" w14:textId="4BD564B6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CC295AB" w14:textId="4BA920C2" w:rsidR="00BF2846" w:rsidRPr="003F7131" w:rsidRDefault="00884EE8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Utiliza alguna fuente de información</w:t>
            </w:r>
            <w:r w:rsidR="00B67B4E" w:rsidRPr="003F7131">
              <w:rPr>
                <w:color w:val="EE0000"/>
                <w:sz w:val="22"/>
              </w:rPr>
              <w:t xml:space="preserve"> externa</w:t>
            </w:r>
            <w:r w:rsidRPr="003F7131">
              <w:rPr>
                <w:color w:val="EE0000"/>
                <w:sz w:val="22"/>
              </w:rPr>
              <w:t>. Aporta alguna imagen o gráfico adicional.</w:t>
            </w:r>
            <w:r w:rsidR="00BF2846" w:rsidRPr="003F7131">
              <w:rPr>
                <w:color w:val="EE0000"/>
                <w:sz w:val="22"/>
              </w:rPr>
              <w:t xml:space="preserve"> </w:t>
            </w:r>
          </w:p>
          <w:p w14:paraId="5536F616" w14:textId="77777777" w:rsidR="00640BF3" w:rsidRPr="003F7131" w:rsidRDefault="00BF2846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Se hace uso de ideas de otros autores, pero no se aportan ideas y puntos de vista propios.</w:t>
            </w:r>
          </w:p>
          <w:p w14:paraId="5AF15830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4AFB086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2AEA3046" w14:textId="77777777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312FF355" w14:textId="54857B73" w:rsidR="001F5605" w:rsidRPr="003F7131" w:rsidRDefault="001F5605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  <w:tc>
          <w:tcPr>
            <w:tcW w:w="2794" w:type="dxa"/>
            <w:vAlign w:val="center"/>
          </w:tcPr>
          <w:p w14:paraId="0B47C10B" w14:textId="77777777" w:rsidR="00640BF3" w:rsidRPr="003F7131" w:rsidRDefault="00884EE8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 xml:space="preserve">No hace uso de fuentes fiables ni </w:t>
            </w:r>
            <w:r w:rsidR="004D7021" w:rsidRPr="003F7131">
              <w:rPr>
                <w:color w:val="EE0000"/>
                <w:sz w:val="22"/>
              </w:rPr>
              <w:t>añade recursos adicionales en la respuesta.</w:t>
            </w:r>
            <w:r w:rsidR="00BF2846" w:rsidRPr="003F7131">
              <w:rPr>
                <w:color w:val="EE0000"/>
                <w:sz w:val="22"/>
              </w:rPr>
              <w:t xml:space="preserve"> Se utilizan ideas de otros autores sin citar.</w:t>
            </w:r>
          </w:p>
          <w:p w14:paraId="67ABEB9B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7BF62F93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4DDA5598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7B793D9D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56E1B10C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02A3B4ED" w14:textId="77777777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  <w:p w14:paraId="1796CB10" w14:textId="1FDDC2BF" w:rsidR="00766C43" w:rsidRPr="003F7131" w:rsidRDefault="00766C43" w:rsidP="004F44C1">
            <w:pPr>
              <w:spacing w:line="276" w:lineRule="auto"/>
              <w:jc w:val="center"/>
              <w:rPr>
                <w:color w:val="EE0000"/>
                <w:sz w:val="22"/>
              </w:rPr>
            </w:pPr>
          </w:p>
        </w:tc>
      </w:tr>
      <w:tr w:rsidR="00314CAD" w:rsidRPr="003F7131" w14:paraId="09CE4802" w14:textId="77777777" w:rsidTr="00261765">
        <w:trPr>
          <w:trHeight w:val="284"/>
        </w:trPr>
        <w:tc>
          <w:tcPr>
            <w:tcW w:w="2689" w:type="dxa"/>
            <w:vAlign w:val="center"/>
          </w:tcPr>
          <w:p w14:paraId="0F847B51" w14:textId="230BC237" w:rsidR="00314CAD" w:rsidRPr="003F7131" w:rsidRDefault="00314CAD" w:rsidP="00261765">
            <w:pPr>
              <w:spacing w:line="276" w:lineRule="auto"/>
              <w:jc w:val="center"/>
              <w:rPr>
                <w:b/>
                <w:bCs/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87B8334" w14:textId="15266A69" w:rsidR="00314CAD" w:rsidRPr="003F7131" w:rsidRDefault="00314CAD" w:rsidP="0026176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565453E" w14:textId="7DCCFAFC" w:rsidR="00314CAD" w:rsidRPr="003F7131" w:rsidRDefault="00314CAD" w:rsidP="0026176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791E562E" w14:textId="3BC58245" w:rsidR="00314CAD" w:rsidRPr="003F7131" w:rsidRDefault="00314CAD" w:rsidP="0026176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BDD09D1" w14:textId="23235A20" w:rsidR="00314CAD" w:rsidRPr="003F7131" w:rsidRDefault="00314CAD" w:rsidP="00261765">
            <w:pPr>
              <w:spacing w:line="276" w:lineRule="auto"/>
              <w:jc w:val="center"/>
              <w:rPr>
                <w:color w:val="EE0000"/>
                <w:sz w:val="22"/>
              </w:rPr>
            </w:pPr>
            <w:r w:rsidRPr="003F7131">
              <w:rPr>
                <w:color w:val="EE0000"/>
                <w:sz w:val="22"/>
              </w:rPr>
              <w:t>0.25</w:t>
            </w:r>
          </w:p>
        </w:tc>
      </w:tr>
    </w:tbl>
    <w:p w14:paraId="6590A162" w14:textId="77777777" w:rsidR="006140F9" w:rsidRPr="003F7131" w:rsidRDefault="006140F9" w:rsidP="006140F9">
      <w:pPr>
        <w:spacing w:line="276" w:lineRule="auto"/>
        <w:rPr>
          <w:color w:val="EE0000"/>
        </w:rPr>
      </w:pPr>
    </w:p>
    <w:p w14:paraId="788C108E" w14:textId="77777777" w:rsidR="006140F9" w:rsidRPr="003F7131" w:rsidRDefault="006140F9" w:rsidP="006140F9">
      <w:pPr>
        <w:spacing w:line="276" w:lineRule="auto"/>
        <w:rPr>
          <w:color w:val="EE0000"/>
        </w:rPr>
      </w:pPr>
    </w:p>
    <w:p w14:paraId="3C1E0EF7" w14:textId="77777777" w:rsidR="0083187B" w:rsidRPr="003F7131" w:rsidRDefault="0083187B" w:rsidP="0083187B">
      <w:pPr>
        <w:spacing w:line="276" w:lineRule="auto"/>
        <w:rPr>
          <w:color w:val="EE0000"/>
        </w:rPr>
      </w:pPr>
    </w:p>
    <w:sectPr w:rsidR="0083187B" w:rsidRPr="003F7131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8FE1C5" w14:textId="77777777" w:rsidR="009924E8" w:rsidRDefault="009924E8" w:rsidP="00F565F3">
      <w:r>
        <w:separator/>
      </w:r>
    </w:p>
  </w:endnote>
  <w:endnote w:type="continuationSeparator" w:id="0">
    <w:p w14:paraId="423FA402" w14:textId="77777777" w:rsidR="009924E8" w:rsidRDefault="009924E8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" w:fontKey="{CB66BFCE-BC05-47A8-BE07-CA99C4BCD58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CC01703-8B65-4C0C-8137-60AB835DE89A}"/>
    <w:embedBold r:id="rId3" w:fontKey="{50D76647-9970-423C-A2F4-A24759070933}"/>
    <w:embedBoldItalic r:id="rId4" w:fontKey="{752A47CC-31F6-42C3-B196-CFBF5F7AA8F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DBFC9FF2-B740-4A9E-83BA-820631A699A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F61C3B5B-DBE4-4475-8771-F89528CD2E5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A2C2866-B940-4E5D-A13D-40B4E3F06FDF}"/>
    <w:embedBold r:id="rId8" w:fontKey="{04FF0750-FDF5-4B15-B6EE-3B182ABE050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5165335-137B-4E0B-977C-5675426E6CE6}"/>
    <w:embedBold r:id="rId10" w:fontKey="{511E3769-D7F1-4010-ACBF-7CFCF384F34A}"/>
    <w:embedBoldItalic r:id="rId11" w:fontKey="{E82A7735-47E1-4E9C-9403-B2CE81EC87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3F474FC7-E51A-4B91-96F5-85613AB0DE6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5C880D5E-975C-4155-8A73-473ACF3B40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710FAD" w14:textId="77777777" w:rsidR="009924E8" w:rsidRDefault="009924E8" w:rsidP="00F565F3">
      <w:r>
        <w:separator/>
      </w:r>
    </w:p>
  </w:footnote>
  <w:footnote w:type="continuationSeparator" w:id="0">
    <w:p w14:paraId="5C7F28E1" w14:textId="77777777" w:rsidR="009924E8" w:rsidRDefault="009924E8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FA3EEB"/>
    <w:multiLevelType w:val="hybridMultilevel"/>
    <w:tmpl w:val="E4DC8E4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F5638"/>
    <w:multiLevelType w:val="hybridMultilevel"/>
    <w:tmpl w:val="B99E98EA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7FB3738"/>
    <w:multiLevelType w:val="hybridMultilevel"/>
    <w:tmpl w:val="C324D6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D93079"/>
    <w:multiLevelType w:val="hybridMultilevel"/>
    <w:tmpl w:val="4B66073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94140D"/>
    <w:multiLevelType w:val="hybridMultilevel"/>
    <w:tmpl w:val="CB8E8EB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E6603C"/>
    <w:multiLevelType w:val="hybridMultilevel"/>
    <w:tmpl w:val="4AC0254A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7B76EF"/>
    <w:multiLevelType w:val="hybridMultilevel"/>
    <w:tmpl w:val="EEBE875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AE20ED"/>
    <w:multiLevelType w:val="hybridMultilevel"/>
    <w:tmpl w:val="D8920C20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B1453D"/>
    <w:multiLevelType w:val="hybridMultilevel"/>
    <w:tmpl w:val="F84C088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6"/>
  </w:num>
  <w:num w:numId="2" w16cid:durableId="854616120">
    <w:abstractNumId w:val="7"/>
  </w:num>
  <w:num w:numId="3" w16cid:durableId="1133862929">
    <w:abstractNumId w:val="4"/>
  </w:num>
  <w:num w:numId="4" w16cid:durableId="4089336">
    <w:abstractNumId w:val="5"/>
  </w:num>
  <w:num w:numId="5" w16cid:durableId="481966276">
    <w:abstractNumId w:val="10"/>
  </w:num>
  <w:num w:numId="6" w16cid:durableId="586037560">
    <w:abstractNumId w:val="2"/>
  </w:num>
  <w:num w:numId="7" w16cid:durableId="99641113">
    <w:abstractNumId w:val="9"/>
  </w:num>
  <w:num w:numId="8" w16cid:durableId="692654470">
    <w:abstractNumId w:val="8"/>
  </w:num>
  <w:num w:numId="9" w16cid:durableId="846288721">
    <w:abstractNumId w:val="0"/>
  </w:num>
  <w:num w:numId="10" w16cid:durableId="412358036">
    <w:abstractNumId w:val="1"/>
  </w:num>
  <w:num w:numId="11" w16cid:durableId="15104128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5608F"/>
    <w:rsid w:val="00067C02"/>
    <w:rsid w:val="000777CE"/>
    <w:rsid w:val="0009400C"/>
    <w:rsid w:val="000D04A6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65"/>
    <w:rsid w:val="002617D2"/>
    <w:rsid w:val="00264CD4"/>
    <w:rsid w:val="00275A07"/>
    <w:rsid w:val="0029222A"/>
    <w:rsid w:val="002C2B51"/>
    <w:rsid w:val="002F4E08"/>
    <w:rsid w:val="00303ACB"/>
    <w:rsid w:val="00314CAD"/>
    <w:rsid w:val="003E76E5"/>
    <w:rsid w:val="003F7131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80721"/>
    <w:rsid w:val="00594EEE"/>
    <w:rsid w:val="00595B8B"/>
    <w:rsid w:val="005D749C"/>
    <w:rsid w:val="005E6775"/>
    <w:rsid w:val="005F59BE"/>
    <w:rsid w:val="005F63CD"/>
    <w:rsid w:val="00607453"/>
    <w:rsid w:val="006140F9"/>
    <w:rsid w:val="00617197"/>
    <w:rsid w:val="00640BF3"/>
    <w:rsid w:val="00663EAE"/>
    <w:rsid w:val="00685413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6B59"/>
    <w:rsid w:val="0083187B"/>
    <w:rsid w:val="008459F6"/>
    <w:rsid w:val="00850CC1"/>
    <w:rsid w:val="00884EE8"/>
    <w:rsid w:val="008B425D"/>
    <w:rsid w:val="008B5B4C"/>
    <w:rsid w:val="008D06F1"/>
    <w:rsid w:val="008E5E9B"/>
    <w:rsid w:val="008F1805"/>
    <w:rsid w:val="008F63AD"/>
    <w:rsid w:val="008F7058"/>
    <w:rsid w:val="00916E07"/>
    <w:rsid w:val="00953E60"/>
    <w:rsid w:val="00954873"/>
    <w:rsid w:val="00974BAC"/>
    <w:rsid w:val="009924E8"/>
    <w:rsid w:val="00A1388D"/>
    <w:rsid w:val="00A4444D"/>
    <w:rsid w:val="00A52332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53705"/>
    <w:rsid w:val="00C55214"/>
    <w:rsid w:val="00C57AA4"/>
    <w:rsid w:val="00C73F40"/>
    <w:rsid w:val="00C82911"/>
    <w:rsid w:val="00CA1FB7"/>
    <w:rsid w:val="00CB007D"/>
    <w:rsid w:val="00CD4025"/>
    <w:rsid w:val="00CE7BEC"/>
    <w:rsid w:val="00D0256E"/>
    <w:rsid w:val="00D21110"/>
    <w:rsid w:val="00D34673"/>
    <w:rsid w:val="00DA6FDF"/>
    <w:rsid w:val="00DB1F5A"/>
    <w:rsid w:val="00DF32EE"/>
    <w:rsid w:val="00E36386"/>
    <w:rsid w:val="00E47317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9" ma:contentTypeDescription="Crear nuevo documento." ma:contentTypeScope="" ma:versionID="208f7b0264a38ae77c933eba9bb23916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9dc7114bb3fcd0612264e6c35eff9983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BillingMetadata" ma:index="2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D018CF6-E7FB-4E87-9DE3-E6792A61F6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6</Pages>
  <Words>1194</Words>
  <Characters>6567</Characters>
  <Application>Microsoft Office Word</Application>
  <DocSecurity>0</DocSecurity>
  <Lines>54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28</cp:revision>
  <dcterms:created xsi:type="dcterms:W3CDTF">2023-04-20T07:36:00Z</dcterms:created>
  <dcterms:modified xsi:type="dcterms:W3CDTF">2025-10-21T16:58:00Z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